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1</w:t>
      </w:r>
    </w:p>
    <w:p>
      <w:pPr>
        <w:widowControl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023</w:t>
      </w:r>
      <w:r>
        <w:rPr>
          <w:rFonts w:hint="eastAsia" w:ascii="宋体" w:hAnsi="宋体" w:eastAsia="宋体"/>
          <w:b/>
          <w:bCs/>
          <w:sz w:val="28"/>
          <w:szCs w:val="28"/>
        </w:rPr>
        <w:t>年度上海住宅装饰企业服务能力星级测评申报表</w:t>
      </w:r>
    </w:p>
    <w:tbl>
      <w:tblPr>
        <w:tblStyle w:val="4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1559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联系后续水电、泥木、竣工阶段测评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建筑业资质</w:t>
            </w:r>
          </w:p>
        </w:tc>
        <w:tc>
          <w:tcPr>
            <w:tcW w:w="60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行业能力等级评价</w:t>
            </w:r>
          </w:p>
        </w:tc>
        <w:tc>
          <w:tcPr>
            <w:tcW w:w="60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8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2年度工程产值（含材料销售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额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311" w:type="dxa"/>
            <w:gridSpan w:val="4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企业简介及主要业绩（限500字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，可另附资料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8311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本企业郑重承诺：</w:t>
            </w:r>
          </w:p>
          <w:p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我单位自愿申报并填写此表，承诺所提供的申报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电子</w:t>
            </w:r>
            <w:r>
              <w:rPr>
                <w:rFonts w:ascii="宋体" w:hAnsi="宋体" w:eastAsia="宋体"/>
                <w:sz w:val="24"/>
                <w:szCs w:val="24"/>
              </w:rPr>
              <w:t>资料均为真实。如有虚假，本企业愿承担一切责任。</w:t>
            </w:r>
          </w:p>
          <w:p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企业法人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负责人签章：                 （公章）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填表日期：      年     月    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mM5YzgzM2Y0N2MzYjBkNGJhYmU0MTAyMDhmYjQifQ=="/>
  </w:docVars>
  <w:rsids>
    <w:rsidRoot w:val="00000000"/>
    <w:rsid w:val="18B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2023-03-29T06:05:53Z</dcterms:created>
  <dc:creator>31614</dc:creator>
  <cp:lastModifiedBy>谢頔</cp:lastModifiedBy>
  <dcterms:modified xsi:type="dcterms:W3CDTF">2023-03-29T06:06:12Z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57CE9C76CCF04E458AE7B36220F364DE_12</vt:lpwstr>
  </property>
</Properties>
</file>